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8E" w:rsidRPr="003F3044" w:rsidRDefault="007C274B" w:rsidP="007C274B">
      <w:pPr>
        <w:spacing w:before="120" w:after="120" w:line="240" w:lineRule="auto"/>
        <w:jc w:val="both"/>
        <w:rPr>
          <w:rFonts w:ascii="Times New Roman" w:hAnsi="Times New Roman" w:cs="Times New Roman"/>
          <w:b/>
          <w:sz w:val="28"/>
          <w:szCs w:val="28"/>
        </w:rPr>
      </w:pPr>
      <w:bookmarkStart w:id="0" w:name="_GoBack"/>
      <w:r w:rsidRPr="003F3044">
        <w:rPr>
          <w:rFonts w:ascii="Times New Roman" w:hAnsi="Times New Roman" w:cs="Times New Roman"/>
          <w:b/>
          <w:sz w:val="28"/>
          <w:szCs w:val="28"/>
        </w:rPr>
        <w:t>„Schere zwischen wachsenden Aufgabengebieten der Pathologie und Facharztmangel geht immer weiter auf.“</w:t>
      </w:r>
    </w:p>
    <w:p w:rsidR="007C274B" w:rsidRPr="003F3044" w:rsidRDefault="009F2366" w:rsidP="007C274B">
      <w:pPr>
        <w:shd w:val="clear" w:color="auto" w:fill="FFFFFF"/>
        <w:spacing w:before="120" w:after="120" w:line="240" w:lineRule="auto"/>
        <w:jc w:val="both"/>
        <w:rPr>
          <w:rFonts w:ascii="Times New Roman" w:eastAsia="Times New Roman" w:hAnsi="Times New Roman" w:cs="Times New Roman"/>
          <w:i/>
          <w:sz w:val="24"/>
          <w:szCs w:val="24"/>
        </w:rPr>
      </w:pPr>
      <w:r w:rsidRPr="003F3044">
        <w:rPr>
          <w:rFonts w:ascii="Times New Roman" w:hAnsi="Times New Roman" w:cs="Times New Roman"/>
          <w:b/>
          <w:i/>
          <w:sz w:val="24"/>
          <w:szCs w:val="24"/>
        </w:rPr>
        <w:t>Statement Prim. Dr. Christa Freibauer</w:t>
      </w:r>
      <w:r w:rsidRPr="003F3044">
        <w:rPr>
          <w:rFonts w:ascii="Times New Roman" w:hAnsi="Times New Roman" w:cs="Times New Roman"/>
          <w:i/>
          <w:sz w:val="24"/>
          <w:szCs w:val="24"/>
        </w:rPr>
        <w:t>, Präsidentin der Österreichischen Gesellschaft für Klinische Pathologie u</w:t>
      </w:r>
      <w:r w:rsidR="007C274B" w:rsidRPr="003F3044">
        <w:rPr>
          <w:rFonts w:ascii="Times New Roman" w:hAnsi="Times New Roman" w:cs="Times New Roman"/>
          <w:i/>
          <w:sz w:val="24"/>
          <w:szCs w:val="24"/>
        </w:rPr>
        <w:t>nd Molekularpathologie (</w:t>
      </w:r>
      <w:proofErr w:type="spellStart"/>
      <w:r w:rsidR="007C274B" w:rsidRPr="003F3044">
        <w:rPr>
          <w:rFonts w:ascii="Times New Roman" w:hAnsi="Times New Roman" w:cs="Times New Roman"/>
          <w:i/>
          <w:sz w:val="24"/>
          <w:szCs w:val="24"/>
        </w:rPr>
        <w:t>ÖGPath</w:t>
      </w:r>
      <w:proofErr w:type="spellEnd"/>
      <w:r w:rsidR="007C274B" w:rsidRPr="003F3044">
        <w:rPr>
          <w:rFonts w:ascii="Times New Roman" w:hAnsi="Times New Roman" w:cs="Times New Roman"/>
          <w:i/>
          <w:sz w:val="24"/>
          <w:szCs w:val="24"/>
        </w:rPr>
        <w:t xml:space="preserve">); </w:t>
      </w:r>
      <w:r w:rsidR="007C274B" w:rsidRPr="003F3044">
        <w:rPr>
          <w:rFonts w:ascii="Times New Roman" w:eastAsia="Times New Roman" w:hAnsi="Times New Roman" w:cs="Times New Roman"/>
          <w:i/>
          <w:sz w:val="24"/>
          <w:szCs w:val="24"/>
        </w:rPr>
        <w:t xml:space="preserve">Institut für Pathologie, </w:t>
      </w:r>
      <w:r w:rsidR="007C274B" w:rsidRPr="003F3044">
        <w:rPr>
          <w:rStyle w:val="js-evernote-checked"/>
          <w:rFonts w:ascii="Times New Roman" w:eastAsia="Times New Roman" w:hAnsi="Times New Roman" w:cs="Times New Roman"/>
          <w:i/>
          <w:sz w:val="24"/>
          <w:szCs w:val="24"/>
        </w:rPr>
        <w:t>Landesklinikum Mistelbach-Gänserndorf)</w:t>
      </w:r>
    </w:p>
    <w:p w:rsidR="00C65003" w:rsidRPr="003F3044" w:rsidRDefault="007B2992" w:rsidP="007C274B">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Ohne die immer umfassenderen und </w:t>
      </w:r>
      <w:proofErr w:type="spellStart"/>
      <w:r w:rsidRPr="003F3044">
        <w:rPr>
          <w:rFonts w:ascii="Times New Roman" w:hAnsi="Times New Roman" w:cs="Times New Roman"/>
          <w:sz w:val="24"/>
          <w:szCs w:val="24"/>
        </w:rPr>
        <w:t>ausgefeilteren</w:t>
      </w:r>
      <w:proofErr w:type="spellEnd"/>
      <w:r w:rsidRPr="003F3044">
        <w:rPr>
          <w:rFonts w:ascii="Times New Roman" w:hAnsi="Times New Roman" w:cs="Times New Roman"/>
          <w:sz w:val="24"/>
          <w:szCs w:val="24"/>
        </w:rPr>
        <w:t xml:space="preserve"> molekularpathologischen Untersuchungsmethoden gäbe es kaum Fortschritte in </w:t>
      </w:r>
      <w:r w:rsidR="007C274B" w:rsidRPr="003F3044">
        <w:rPr>
          <w:rFonts w:ascii="Times New Roman" w:hAnsi="Times New Roman" w:cs="Times New Roman"/>
          <w:sz w:val="24"/>
          <w:szCs w:val="24"/>
        </w:rPr>
        <w:t xml:space="preserve">der </w:t>
      </w:r>
      <w:r w:rsidRPr="003F3044">
        <w:rPr>
          <w:rFonts w:ascii="Times New Roman" w:hAnsi="Times New Roman" w:cs="Times New Roman"/>
          <w:sz w:val="24"/>
          <w:szCs w:val="24"/>
        </w:rPr>
        <w:t xml:space="preserve">Diagnose und Behandlung von Krebserkrankungen. Gerade auf diesem Gebiet kommt es zu einem exponentiellen Wachstum an Möglichkeiten in Diagnose und Therapie. </w:t>
      </w:r>
      <w:r w:rsidR="009F2366" w:rsidRPr="003F3044">
        <w:rPr>
          <w:rFonts w:ascii="Times New Roman" w:hAnsi="Times New Roman" w:cs="Times New Roman"/>
          <w:sz w:val="24"/>
          <w:szCs w:val="24"/>
        </w:rPr>
        <w:t xml:space="preserve">In der Pathologie klafft </w:t>
      </w:r>
      <w:r w:rsidRPr="003F3044">
        <w:rPr>
          <w:rFonts w:ascii="Times New Roman" w:hAnsi="Times New Roman" w:cs="Times New Roman"/>
          <w:sz w:val="24"/>
          <w:szCs w:val="24"/>
        </w:rPr>
        <w:t xml:space="preserve">allerdings </w:t>
      </w:r>
      <w:r w:rsidR="009F2366" w:rsidRPr="003F3044">
        <w:rPr>
          <w:rFonts w:ascii="Times New Roman" w:hAnsi="Times New Roman" w:cs="Times New Roman"/>
          <w:sz w:val="24"/>
          <w:szCs w:val="24"/>
        </w:rPr>
        <w:t xml:space="preserve">derzeit eine enorme Schere auf. </w:t>
      </w:r>
      <w:r w:rsidRPr="003F3044">
        <w:rPr>
          <w:rFonts w:ascii="Times New Roman" w:hAnsi="Times New Roman" w:cs="Times New Roman"/>
          <w:sz w:val="24"/>
          <w:szCs w:val="24"/>
        </w:rPr>
        <w:t>Denn auf</w:t>
      </w:r>
      <w:r w:rsidR="00C65003" w:rsidRPr="003F3044">
        <w:rPr>
          <w:rFonts w:ascii="Times New Roman" w:hAnsi="Times New Roman" w:cs="Times New Roman"/>
          <w:sz w:val="24"/>
          <w:szCs w:val="24"/>
        </w:rPr>
        <w:t xml:space="preserve"> der anderen Seite wird der Fachärztemangel in der Pathologie, auf deren Arbeit Diagnose und Auswahl der möglichst individualisierten Behandlung von Krebspatienten basiert, in Österreich immer drückender. </w:t>
      </w:r>
    </w:p>
    <w:p w:rsidR="00C65003" w:rsidRPr="003F3044" w:rsidRDefault="00C65003" w:rsidP="007B2992">
      <w:pPr>
        <w:spacing w:before="120" w:after="120" w:line="240" w:lineRule="auto"/>
        <w:jc w:val="both"/>
        <w:rPr>
          <w:rFonts w:ascii="Times New Roman" w:hAnsi="Times New Roman" w:cs="Times New Roman"/>
          <w:b/>
          <w:sz w:val="24"/>
          <w:szCs w:val="24"/>
        </w:rPr>
      </w:pPr>
      <w:r w:rsidRPr="003F3044">
        <w:rPr>
          <w:rFonts w:ascii="Times New Roman" w:hAnsi="Times New Roman" w:cs="Times New Roman"/>
          <w:b/>
          <w:sz w:val="24"/>
          <w:szCs w:val="24"/>
        </w:rPr>
        <w:t>Stark steigender Bedarf an Pathologie-Kapazitäten</w:t>
      </w:r>
    </w:p>
    <w:p w:rsidR="00676AF4" w:rsidRPr="003F3044" w:rsidRDefault="007C274B"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Einige Zahlen am</w:t>
      </w:r>
      <w:r w:rsidR="007B2992" w:rsidRPr="003F3044">
        <w:rPr>
          <w:rFonts w:ascii="Times New Roman" w:hAnsi="Times New Roman" w:cs="Times New Roman"/>
          <w:sz w:val="24"/>
          <w:szCs w:val="24"/>
        </w:rPr>
        <w:t xml:space="preserve"> Beispiel Krebs: Hier erleben wir ein</w:t>
      </w:r>
      <w:r w:rsidR="00C65003" w:rsidRPr="003F3044">
        <w:rPr>
          <w:rFonts w:ascii="Times New Roman" w:hAnsi="Times New Roman" w:cs="Times New Roman"/>
          <w:sz w:val="24"/>
          <w:szCs w:val="24"/>
        </w:rPr>
        <w:t xml:space="preserve"> W</w:t>
      </w:r>
      <w:r w:rsidR="00676AF4" w:rsidRPr="003F3044">
        <w:rPr>
          <w:rFonts w:ascii="Times New Roman" w:hAnsi="Times New Roman" w:cs="Times New Roman"/>
          <w:sz w:val="24"/>
          <w:szCs w:val="24"/>
        </w:rPr>
        <w:t>achstum bei den Patientenzahlen, v</w:t>
      </w:r>
      <w:r w:rsidR="00C65003" w:rsidRPr="003F3044">
        <w:rPr>
          <w:rFonts w:ascii="Times New Roman" w:hAnsi="Times New Roman" w:cs="Times New Roman"/>
          <w:sz w:val="24"/>
          <w:szCs w:val="24"/>
        </w:rPr>
        <w:t xml:space="preserve">or zehn Jahren lebten in Österreich zu einem bestimmten Zeitpunkt laut Statistik Austria knapp 250.000 Menschen mit einer Krebsdiagnose. 2015 waren es schon </w:t>
      </w:r>
      <w:r w:rsidR="007B2992" w:rsidRPr="003F3044">
        <w:rPr>
          <w:rFonts w:ascii="Times New Roman" w:hAnsi="Times New Roman" w:cs="Times New Roman"/>
          <w:sz w:val="24"/>
          <w:szCs w:val="24"/>
        </w:rPr>
        <w:t>bereits</w:t>
      </w:r>
      <w:r w:rsidR="00C65003" w:rsidRPr="003F3044">
        <w:rPr>
          <w:rFonts w:ascii="Times New Roman" w:hAnsi="Times New Roman" w:cs="Times New Roman"/>
          <w:sz w:val="24"/>
          <w:szCs w:val="24"/>
        </w:rPr>
        <w:t xml:space="preserve"> 341.000 Menschen. </w:t>
      </w:r>
      <w:r w:rsidR="00676AF4" w:rsidRPr="003F3044">
        <w:rPr>
          <w:rFonts w:ascii="Times New Roman" w:hAnsi="Times New Roman" w:cs="Times New Roman"/>
          <w:sz w:val="24"/>
          <w:szCs w:val="24"/>
        </w:rPr>
        <w:t>Neben demografischen Entwicklungen mit immer mehr älteren Menschen führen d</w:t>
      </w:r>
      <w:r w:rsidR="003024BD" w:rsidRPr="003F3044">
        <w:rPr>
          <w:rFonts w:ascii="Times New Roman" w:hAnsi="Times New Roman" w:cs="Times New Roman"/>
          <w:sz w:val="24"/>
          <w:szCs w:val="24"/>
        </w:rPr>
        <w:t xml:space="preserve">ie neuen Diagnose- und Behandlungsmöglichkeiten zu einem längeren Überleben und zu einer geringeren Mortalität. Das aber bedeutet </w:t>
      </w:r>
      <w:r w:rsidR="004D642F" w:rsidRPr="003F3044">
        <w:rPr>
          <w:rFonts w:ascii="Times New Roman" w:hAnsi="Times New Roman" w:cs="Times New Roman"/>
          <w:sz w:val="24"/>
          <w:szCs w:val="24"/>
        </w:rPr>
        <w:t xml:space="preserve">natürlich </w:t>
      </w:r>
      <w:r w:rsidR="003024BD" w:rsidRPr="003F3044">
        <w:rPr>
          <w:rFonts w:ascii="Times New Roman" w:hAnsi="Times New Roman" w:cs="Times New Roman"/>
          <w:sz w:val="24"/>
          <w:szCs w:val="24"/>
        </w:rPr>
        <w:t>einen zusätzlichen Faktor beim Anstieg des Bedarfs an Leistungen der Pathologie.</w:t>
      </w:r>
      <w:r w:rsidR="00627665" w:rsidRPr="003F3044">
        <w:rPr>
          <w:rFonts w:ascii="Times New Roman" w:hAnsi="Times New Roman" w:cs="Times New Roman"/>
          <w:sz w:val="24"/>
          <w:szCs w:val="24"/>
        </w:rPr>
        <w:t xml:space="preserve"> </w:t>
      </w:r>
    </w:p>
    <w:p w:rsidR="003024BD" w:rsidRPr="003F3044" w:rsidRDefault="003024BD" w:rsidP="007B2992">
      <w:pPr>
        <w:spacing w:before="120" w:after="120" w:line="240" w:lineRule="auto"/>
        <w:jc w:val="both"/>
        <w:rPr>
          <w:rFonts w:ascii="Times New Roman" w:hAnsi="Times New Roman" w:cs="Times New Roman"/>
          <w:b/>
          <w:sz w:val="24"/>
          <w:szCs w:val="24"/>
        </w:rPr>
      </w:pPr>
      <w:r w:rsidRPr="003F3044">
        <w:rPr>
          <w:rFonts w:ascii="Times New Roman" w:hAnsi="Times New Roman" w:cs="Times New Roman"/>
          <w:b/>
          <w:sz w:val="24"/>
          <w:szCs w:val="24"/>
        </w:rPr>
        <w:t xml:space="preserve">Paradebeispiel Lungenkarzinom </w:t>
      </w:r>
    </w:p>
    <w:p w:rsidR="003024BD" w:rsidRPr="003F3044" w:rsidRDefault="003024BD"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Die weltweit führende Todesursache durch Krebse</w:t>
      </w:r>
      <w:r w:rsidR="007B2992" w:rsidRPr="003F3044">
        <w:rPr>
          <w:rFonts w:ascii="Times New Roman" w:hAnsi="Times New Roman" w:cs="Times New Roman"/>
          <w:sz w:val="24"/>
          <w:szCs w:val="24"/>
        </w:rPr>
        <w:t>rkrankungen ist das Lungenkarzinom</w:t>
      </w:r>
      <w:r w:rsidRPr="003F3044">
        <w:rPr>
          <w:rFonts w:ascii="Times New Roman" w:hAnsi="Times New Roman" w:cs="Times New Roman"/>
          <w:sz w:val="24"/>
          <w:szCs w:val="24"/>
        </w:rPr>
        <w:t xml:space="preserve"> mit rund 1,5 Millionen Neuerkrankungen pro Jahr und 80 Prozent der Erstdiagnosen in einem inoperablen Stadium III oder IV. 2015 wurden in Österreich 2.956 Neudiagnosen bei Männern und 1.904 bei Frauen registriert. Das waren zwölf Prozent aller diagnostizierten Krebs-Neuerkrankungen. Sieht man sich die Entwicklung an, haben sich auch bei dieser Erkrankung die Fünf-Jahres-Überlebensraten deutlich verbessert. 1995 lebten nur 15 Prozent der Betroffenen fünf Jahre nach der Diagnose. 2015 waren es bereits 21</w:t>
      </w:r>
      <w:r w:rsidR="00607D99" w:rsidRPr="003F3044">
        <w:rPr>
          <w:rFonts w:ascii="Times New Roman" w:hAnsi="Times New Roman" w:cs="Times New Roman"/>
          <w:sz w:val="24"/>
          <w:szCs w:val="24"/>
        </w:rPr>
        <w:t xml:space="preserve"> Prozent</w:t>
      </w:r>
      <w:r w:rsidRPr="003F3044">
        <w:rPr>
          <w:rFonts w:ascii="Times New Roman" w:hAnsi="Times New Roman" w:cs="Times New Roman"/>
          <w:sz w:val="24"/>
          <w:szCs w:val="24"/>
        </w:rPr>
        <w:t xml:space="preserve">. Bei einer steigenden Zahl von Neudiagnosen – 1995 waren es 3.596, 2015 bereits </w:t>
      </w:r>
      <w:r w:rsidR="00607D99" w:rsidRPr="003F3044">
        <w:rPr>
          <w:rFonts w:ascii="Times New Roman" w:hAnsi="Times New Roman" w:cs="Times New Roman"/>
          <w:sz w:val="24"/>
          <w:szCs w:val="24"/>
        </w:rPr>
        <w:t xml:space="preserve">4.860 – sank die </w:t>
      </w:r>
      <w:r w:rsidR="007B2992" w:rsidRPr="003F3044">
        <w:rPr>
          <w:rFonts w:ascii="Times New Roman" w:hAnsi="Times New Roman" w:cs="Times New Roman"/>
          <w:sz w:val="24"/>
          <w:szCs w:val="24"/>
        </w:rPr>
        <w:t>Sterblichkeit</w:t>
      </w:r>
      <w:r w:rsidR="00607D99" w:rsidRPr="003F3044">
        <w:rPr>
          <w:rFonts w:ascii="Times New Roman" w:hAnsi="Times New Roman" w:cs="Times New Roman"/>
          <w:sz w:val="24"/>
          <w:szCs w:val="24"/>
        </w:rPr>
        <w:t xml:space="preserve"> </w:t>
      </w:r>
      <w:r w:rsidR="007B2992" w:rsidRPr="003F3044">
        <w:rPr>
          <w:rFonts w:ascii="Times New Roman" w:hAnsi="Times New Roman" w:cs="Times New Roman"/>
          <w:sz w:val="24"/>
          <w:szCs w:val="24"/>
        </w:rPr>
        <w:t xml:space="preserve">in Österreich </w:t>
      </w:r>
      <w:r w:rsidR="00607D99" w:rsidRPr="003F3044">
        <w:rPr>
          <w:rFonts w:ascii="Times New Roman" w:hAnsi="Times New Roman" w:cs="Times New Roman"/>
          <w:sz w:val="24"/>
          <w:szCs w:val="24"/>
        </w:rPr>
        <w:t xml:space="preserve">von 87 auf 80 Prozent. </w:t>
      </w:r>
    </w:p>
    <w:p w:rsidR="00607D99" w:rsidRPr="003F3044" w:rsidRDefault="00607D99"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Ein hauptsächlicher Grund dafür sind jene Entwicklungen, die zu einer immer individuelleren und wirksameren Therapie von Lungenkarzinomen geführt haben. </w:t>
      </w:r>
      <w:r w:rsidR="002144C0" w:rsidRPr="003F3044">
        <w:rPr>
          <w:rFonts w:ascii="Times New Roman" w:hAnsi="Times New Roman" w:cs="Times New Roman"/>
          <w:sz w:val="24"/>
          <w:szCs w:val="24"/>
        </w:rPr>
        <w:t>80</w:t>
      </w:r>
      <w:r w:rsidR="003024BD" w:rsidRPr="003F3044">
        <w:rPr>
          <w:rFonts w:ascii="Times New Roman" w:hAnsi="Times New Roman" w:cs="Times New Roman"/>
          <w:sz w:val="24"/>
          <w:szCs w:val="24"/>
        </w:rPr>
        <w:t xml:space="preserve"> Prozent der Lungenkarzinome entfallen auf das sogenannte nicht-kleinzellige Lungenkarzinom. 70 Prozent davon wiederum sind sogenannte </w:t>
      </w:r>
      <w:proofErr w:type="spellStart"/>
      <w:r w:rsidR="003024BD" w:rsidRPr="003F3044">
        <w:rPr>
          <w:rFonts w:ascii="Times New Roman" w:hAnsi="Times New Roman" w:cs="Times New Roman"/>
          <w:sz w:val="24"/>
          <w:szCs w:val="24"/>
        </w:rPr>
        <w:t>Adenokarzinome</w:t>
      </w:r>
      <w:proofErr w:type="spellEnd"/>
      <w:r w:rsidR="003024BD" w:rsidRPr="003F3044">
        <w:rPr>
          <w:rFonts w:ascii="Times New Roman" w:hAnsi="Times New Roman" w:cs="Times New Roman"/>
          <w:sz w:val="24"/>
          <w:szCs w:val="24"/>
        </w:rPr>
        <w:t>.</w:t>
      </w:r>
      <w:r w:rsidRPr="003F3044">
        <w:rPr>
          <w:rFonts w:ascii="Times New Roman" w:hAnsi="Times New Roman" w:cs="Times New Roman"/>
          <w:sz w:val="24"/>
          <w:szCs w:val="24"/>
        </w:rPr>
        <w:t xml:space="preserve"> Bei dieser Gruppe haben neue molekularbiologische Untersuchungsmethoden dazu geführt, dass bei einem immer größer werdenden Anteil von Patienten auf der Basis von genetischen Tests an Tumorgewebe gezielte, beim individuellen Patienten speziell wirksame</w:t>
      </w:r>
      <w:r w:rsidR="003024BD" w:rsidRPr="003F3044">
        <w:rPr>
          <w:rFonts w:ascii="Times New Roman" w:hAnsi="Times New Roman" w:cs="Times New Roman"/>
          <w:sz w:val="24"/>
          <w:szCs w:val="24"/>
        </w:rPr>
        <w:t xml:space="preserve"> </w:t>
      </w:r>
      <w:r w:rsidRPr="003F3044">
        <w:rPr>
          <w:rFonts w:ascii="Times New Roman" w:hAnsi="Times New Roman" w:cs="Times New Roman"/>
          <w:sz w:val="24"/>
          <w:szCs w:val="24"/>
        </w:rPr>
        <w:t xml:space="preserve">Therapien eingesetzt werden können. </w:t>
      </w:r>
    </w:p>
    <w:p w:rsidR="00607D99" w:rsidRPr="003F3044" w:rsidRDefault="00607D99"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2013 </w:t>
      </w:r>
      <w:r w:rsidR="00200F83" w:rsidRPr="003F3044">
        <w:rPr>
          <w:rFonts w:ascii="Times New Roman" w:hAnsi="Times New Roman" w:cs="Times New Roman"/>
          <w:sz w:val="24"/>
          <w:szCs w:val="24"/>
        </w:rPr>
        <w:t xml:space="preserve">wurden Lungenkarzinom-Gewebeproben </w:t>
      </w:r>
      <w:r w:rsidRPr="003F3044">
        <w:rPr>
          <w:rFonts w:ascii="Times New Roman" w:hAnsi="Times New Roman" w:cs="Times New Roman"/>
          <w:sz w:val="24"/>
          <w:szCs w:val="24"/>
        </w:rPr>
        <w:t xml:space="preserve">beim </w:t>
      </w:r>
      <w:proofErr w:type="spellStart"/>
      <w:r w:rsidRPr="003F3044">
        <w:rPr>
          <w:rFonts w:ascii="Times New Roman" w:hAnsi="Times New Roman" w:cs="Times New Roman"/>
          <w:sz w:val="24"/>
          <w:szCs w:val="24"/>
        </w:rPr>
        <w:t>Adenokarzinom</w:t>
      </w:r>
      <w:proofErr w:type="spellEnd"/>
      <w:r w:rsidRPr="003F3044">
        <w:rPr>
          <w:rFonts w:ascii="Times New Roman" w:hAnsi="Times New Roman" w:cs="Times New Roman"/>
          <w:sz w:val="24"/>
          <w:szCs w:val="24"/>
        </w:rPr>
        <w:t xml:space="preserve"> </w:t>
      </w:r>
      <w:r w:rsidR="00200F83" w:rsidRPr="003F3044">
        <w:rPr>
          <w:rFonts w:ascii="Times New Roman" w:hAnsi="Times New Roman" w:cs="Times New Roman"/>
          <w:sz w:val="24"/>
          <w:szCs w:val="24"/>
        </w:rPr>
        <w:t xml:space="preserve">erst auf zwei solcher spezifischer „Marker“ </w:t>
      </w:r>
      <w:r w:rsidRPr="003F3044">
        <w:rPr>
          <w:rFonts w:ascii="Times New Roman" w:hAnsi="Times New Roman" w:cs="Times New Roman"/>
          <w:sz w:val="24"/>
          <w:szCs w:val="24"/>
        </w:rPr>
        <w:t xml:space="preserve">getestet: Mutationen im EGFR-Gen sowie sogenannte ALK-Mutationen. Seit 2015 werden Gewebeproben aller Patienten mit </w:t>
      </w:r>
      <w:proofErr w:type="spellStart"/>
      <w:r w:rsidRPr="003F3044">
        <w:rPr>
          <w:rFonts w:ascii="Times New Roman" w:hAnsi="Times New Roman" w:cs="Times New Roman"/>
          <w:sz w:val="24"/>
          <w:szCs w:val="24"/>
        </w:rPr>
        <w:t>Adenokarzinomen</w:t>
      </w:r>
      <w:proofErr w:type="spellEnd"/>
      <w:r w:rsidRPr="003F3044">
        <w:rPr>
          <w:rFonts w:ascii="Times New Roman" w:hAnsi="Times New Roman" w:cs="Times New Roman"/>
          <w:sz w:val="24"/>
          <w:szCs w:val="24"/>
        </w:rPr>
        <w:t xml:space="preserve"> der Lunge auf EGFR-, ALK-, MET und ROS1-Mutationen untersucht. Für etwa 15 Prozent der Patienten ergibt sich </w:t>
      </w:r>
      <w:r w:rsidR="00676AF4" w:rsidRPr="003F3044">
        <w:rPr>
          <w:rFonts w:ascii="Times New Roman" w:hAnsi="Times New Roman" w:cs="Times New Roman"/>
          <w:sz w:val="24"/>
          <w:szCs w:val="24"/>
        </w:rPr>
        <w:t>allein aus dem Nachweis einer EGFR-Mutation</w:t>
      </w:r>
      <w:r w:rsidRPr="003F3044">
        <w:rPr>
          <w:rFonts w:ascii="Times New Roman" w:hAnsi="Times New Roman" w:cs="Times New Roman"/>
          <w:sz w:val="24"/>
          <w:szCs w:val="24"/>
        </w:rPr>
        <w:t xml:space="preserve"> die Möglichkeit, eine gezielte Therapie zu erhalten. Hinzu kamen die Untersuchungen auf PD-1/PD-L1-Marker, welche einen Hinweis darauf geben können, ob eine neue Immuntherapie (Checkpoint-Inhibitoren) wirken könnte</w:t>
      </w:r>
      <w:r w:rsidR="00BE03D6" w:rsidRPr="003F3044">
        <w:rPr>
          <w:rFonts w:ascii="Times New Roman" w:hAnsi="Times New Roman" w:cs="Times New Roman"/>
          <w:sz w:val="24"/>
          <w:szCs w:val="24"/>
        </w:rPr>
        <w:t>, was in ca. 30 Prozent der Fälle zutrifft.</w:t>
      </w:r>
      <w:r w:rsidRPr="003F3044">
        <w:rPr>
          <w:rFonts w:ascii="Times New Roman" w:hAnsi="Times New Roman" w:cs="Times New Roman"/>
          <w:sz w:val="24"/>
          <w:szCs w:val="24"/>
        </w:rPr>
        <w:t xml:space="preserve"> </w:t>
      </w:r>
    </w:p>
    <w:p w:rsidR="00676AF4" w:rsidRPr="003F3044" w:rsidRDefault="00D536E9"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2018 untersuchten wir </w:t>
      </w:r>
      <w:r w:rsidR="00676AF4" w:rsidRPr="003F3044">
        <w:rPr>
          <w:rFonts w:ascii="Times New Roman" w:hAnsi="Times New Roman" w:cs="Times New Roman"/>
          <w:sz w:val="24"/>
          <w:szCs w:val="24"/>
        </w:rPr>
        <w:t>beispielsweise am Institut für Klinische Pathologie und Molekularpathologie in Miste</w:t>
      </w:r>
      <w:r w:rsidR="002A792F" w:rsidRPr="003F3044">
        <w:rPr>
          <w:rFonts w:ascii="Times New Roman" w:hAnsi="Times New Roman" w:cs="Times New Roman"/>
          <w:sz w:val="24"/>
          <w:szCs w:val="24"/>
        </w:rPr>
        <w:t>lba</w:t>
      </w:r>
      <w:r w:rsidR="00676AF4" w:rsidRPr="003F3044">
        <w:rPr>
          <w:rFonts w:ascii="Times New Roman" w:hAnsi="Times New Roman" w:cs="Times New Roman"/>
          <w:sz w:val="24"/>
          <w:szCs w:val="24"/>
        </w:rPr>
        <w:t xml:space="preserve">ch </w:t>
      </w:r>
      <w:r w:rsidR="002A792F" w:rsidRPr="003F3044">
        <w:rPr>
          <w:rFonts w:ascii="Times New Roman" w:hAnsi="Times New Roman" w:cs="Times New Roman"/>
          <w:sz w:val="24"/>
          <w:szCs w:val="24"/>
        </w:rPr>
        <w:t xml:space="preserve">bei Lungenkarzinomen </w:t>
      </w:r>
      <w:r w:rsidRPr="003F3044">
        <w:rPr>
          <w:rFonts w:ascii="Times New Roman" w:hAnsi="Times New Roman" w:cs="Times New Roman"/>
          <w:sz w:val="24"/>
          <w:szCs w:val="24"/>
        </w:rPr>
        <w:t>routinemäßig</w:t>
      </w:r>
      <w:r w:rsidR="002A792F" w:rsidRPr="003F3044">
        <w:rPr>
          <w:rFonts w:ascii="Times New Roman" w:hAnsi="Times New Roman" w:cs="Times New Roman"/>
          <w:sz w:val="24"/>
          <w:szCs w:val="24"/>
        </w:rPr>
        <w:t xml:space="preserve"> 11 Biomarker </w:t>
      </w:r>
      <w:r w:rsidR="002A792F" w:rsidRPr="003F3044">
        <w:rPr>
          <w:rFonts w:ascii="Times New Roman" w:hAnsi="Times New Roman" w:cs="Times New Roman"/>
          <w:sz w:val="24"/>
          <w:szCs w:val="24"/>
        </w:rPr>
        <w:lastRenderedPageBreak/>
        <w:t>(ALK-, BRAF-, EGFR, ERBB2-, KRAS-, MET-, NRTK1, PIK3CA, RE</w:t>
      </w:r>
      <w:r w:rsidR="00F1794E" w:rsidRPr="003F3044">
        <w:rPr>
          <w:rFonts w:ascii="Times New Roman" w:hAnsi="Times New Roman" w:cs="Times New Roman"/>
          <w:sz w:val="24"/>
          <w:szCs w:val="24"/>
        </w:rPr>
        <w:t>T-, ROS1, sowie auf PD-1/PD-L1)</w:t>
      </w:r>
      <w:r w:rsidR="00D12015" w:rsidRPr="003F3044">
        <w:rPr>
          <w:rFonts w:ascii="Times New Roman" w:hAnsi="Times New Roman" w:cs="Times New Roman"/>
          <w:sz w:val="24"/>
          <w:szCs w:val="24"/>
        </w:rPr>
        <w:t xml:space="preserve"> in Form einer </w:t>
      </w:r>
      <w:r w:rsidR="002A792F" w:rsidRPr="003F3044">
        <w:rPr>
          <w:rFonts w:ascii="Times New Roman" w:hAnsi="Times New Roman" w:cs="Times New Roman"/>
          <w:sz w:val="24"/>
          <w:szCs w:val="24"/>
        </w:rPr>
        <w:t xml:space="preserve">sogenannten </w:t>
      </w:r>
      <w:r w:rsidR="00D12015" w:rsidRPr="003F3044">
        <w:rPr>
          <w:rFonts w:ascii="Times New Roman" w:hAnsi="Times New Roman" w:cs="Times New Roman"/>
          <w:sz w:val="24"/>
          <w:szCs w:val="24"/>
        </w:rPr>
        <w:t>Reflextestung</w:t>
      </w:r>
      <w:r w:rsidR="002A792F" w:rsidRPr="003F3044">
        <w:rPr>
          <w:rFonts w:ascii="Times New Roman" w:hAnsi="Times New Roman" w:cs="Times New Roman"/>
          <w:sz w:val="24"/>
          <w:szCs w:val="24"/>
        </w:rPr>
        <w:t xml:space="preserve">. </w:t>
      </w:r>
    </w:p>
    <w:p w:rsidR="009F2366" w:rsidRPr="003F3044" w:rsidRDefault="00D536E9"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Ein Ende der Entwicklung ist hier nicht abzusehen. Für die Vorhersage, ob die neuen Immuntherapien mit den sogenannten Checkpoint-Inhibitoren beim einzelnen Patienten einen Effekt haben werden, </w:t>
      </w:r>
      <w:r w:rsidR="007B2992" w:rsidRPr="003F3044">
        <w:rPr>
          <w:rFonts w:ascii="Times New Roman" w:hAnsi="Times New Roman" w:cs="Times New Roman"/>
          <w:sz w:val="24"/>
          <w:szCs w:val="24"/>
        </w:rPr>
        <w:t>wird</w:t>
      </w:r>
      <w:r w:rsidRPr="003F3044">
        <w:rPr>
          <w:rFonts w:ascii="Times New Roman" w:hAnsi="Times New Roman" w:cs="Times New Roman"/>
          <w:sz w:val="24"/>
          <w:szCs w:val="24"/>
        </w:rPr>
        <w:t xml:space="preserve"> </w:t>
      </w:r>
      <w:r w:rsidR="007B2992" w:rsidRPr="003F3044">
        <w:rPr>
          <w:rFonts w:ascii="Times New Roman" w:hAnsi="Times New Roman" w:cs="Times New Roman"/>
          <w:sz w:val="24"/>
          <w:szCs w:val="24"/>
        </w:rPr>
        <w:t>–</w:t>
      </w:r>
      <w:r w:rsidRPr="003F3044">
        <w:rPr>
          <w:rFonts w:ascii="Times New Roman" w:hAnsi="Times New Roman" w:cs="Times New Roman"/>
          <w:sz w:val="24"/>
          <w:szCs w:val="24"/>
        </w:rPr>
        <w:t xml:space="preserve"> auch beim Lungenkarzinom – auf immer mehr molekularbiologische Charakteristika untersucht werden. Je mehr Mutationen in Tumorgewebe vorliegen – wir sprechen hier von der „Mutationslast“ (</w:t>
      </w:r>
      <w:proofErr w:type="spellStart"/>
      <w:r w:rsidR="00D9181A" w:rsidRPr="003F3044">
        <w:rPr>
          <w:rFonts w:ascii="Times New Roman" w:hAnsi="Times New Roman" w:cs="Times New Roman"/>
          <w:sz w:val="24"/>
          <w:szCs w:val="24"/>
        </w:rPr>
        <w:t>tumor</w:t>
      </w:r>
      <w:proofErr w:type="spellEnd"/>
      <w:r w:rsidR="00D9181A" w:rsidRPr="003F3044">
        <w:rPr>
          <w:rFonts w:ascii="Times New Roman" w:hAnsi="Times New Roman" w:cs="Times New Roman"/>
          <w:sz w:val="24"/>
          <w:szCs w:val="24"/>
        </w:rPr>
        <w:t xml:space="preserve"> </w:t>
      </w:r>
      <w:proofErr w:type="spellStart"/>
      <w:r w:rsidRPr="003F3044">
        <w:rPr>
          <w:rFonts w:ascii="Times New Roman" w:hAnsi="Times New Roman" w:cs="Times New Roman"/>
          <w:sz w:val="24"/>
          <w:szCs w:val="24"/>
        </w:rPr>
        <w:t>mutational</w:t>
      </w:r>
      <w:proofErr w:type="spellEnd"/>
      <w:r w:rsidRPr="003F3044">
        <w:rPr>
          <w:rFonts w:ascii="Times New Roman" w:hAnsi="Times New Roman" w:cs="Times New Roman"/>
          <w:sz w:val="24"/>
          <w:szCs w:val="24"/>
        </w:rPr>
        <w:t xml:space="preserve"> </w:t>
      </w:r>
      <w:proofErr w:type="spellStart"/>
      <w:r w:rsidRPr="003F3044">
        <w:rPr>
          <w:rFonts w:ascii="Times New Roman" w:hAnsi="Times New Roman" w:cs="Times New Roman"/>
          <w:sz w:val="24"/>
          <w:szCs w:val="24"/>
        </w:rPr>
        <w:t>burden</w:t>
      </w:r>
      <w:proofErr w:type="spellEnd"/>
      <w:r w:rsidRPr="003F3044">
        <w:rPr>
          <w:rFonts w:ascii="Times New Roman" w:hAnsi="Times New Roman" w:cs="Times New Roman"/>
          <w:sz w:val="24"/>
          <w:szCs w:val="24"/>
        </w:rPr>
        <w:t xml:space="preserve">) –, desto besser dürften die neuen Immuntherapeutika wirken. </w:t>
      </w:r>
    </w:p>
    <w:p w:rsidR="00D536E9" w:rsidRPr="003F3044" w:rsidRDefault="00D536E9"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Das sogenannte Next Generation </w:t>
      </w:r>
      <w:proofErr w:type="spellStart"/>
      <w:r w:rsidRPr="003F3044">
        <w:rPr>
          <w:rFonts w:ascii="Times New Roman" w:hAnsi="Times New Roman" w:cs="Times New Roman"/>
          <w:sz w:val="24"/>
          <w:szCs w:val="24"/>
        </w:rPr>
        <w:t>Sequencing</w:t>
      </w:r>
      <w:proofErr w:type="spellEnd"/>
      <w:r w:rsidR="00DF4947" w:rsidRPr="003F3044">
        <w:rPr>
          <w:rFonts w:ascii="Times New Roman" w:hAnsi="Times New Roman" w:cs="Times New Roman"/>
          <w:sz w:val="24"/>
          <w:szCs w:val="24"/>
        </w:rPr>
        <w:t xml:space="preserve"> (NGS)</w:t>
      </w:r>
      <w:r w:rsidRPr="003F3044">
        <w:rPr>
          <w:rFonts w:ascii="Times New Roman" w:hAnsi="Times New Roman" w:cs="Times New Roman"/>
          <w:sz w:val="24"/>
          <w:szCs w:val="24"/>
        </w:rPr>
        <w:t>, das derz</w:t>
      </w:r>
      <w:r w:rsidR="00D9181A" w:rsidRPr="003F3044">
        <w:rPr>
          <w:rFonts w:ascii="Times New Roman" w:hAnsi="Times New Roman" w:cs="Times New Roman"/>
          <w:sz w:val="24"/>
          <w:szCs w:val="24"/>
        </w:rPr>
        <w:t xml:space="preserve">eit in Österreich von Vorarlberg bis Wien in ausgewählten Pathologie-Instituten zum größten Teil in Krankenhäusern flächendeckend etabliert </w:t>
      </w:r>
      <w:r w:rsidR="00BE03D6" w:rsidRPr="003F3044">
        <w:rPr>
          <w:rFonts w:ascii="Times New Roman" w:hAnsi="Times New Roman" w:cs="Times New Roman"/>
          <w:sz w:val="24"/>
          <w:szCs w:val="24"/>
        </w:rPr>
        <w:t xml:space="preserve">ist bzw. </w:t>
      </w:r>
      <w:r w:rsidR="00D9181A" w:rsidRPr="003F3044">
        <w:rPr>
          <w:rFonts w:ascii="Times New Roman" w:hAnsi="Times New Roman" w:cs="Times New Roman"/>
          <w:sz w:val="24"/>
          <w:szCs w:val="24"/>
        </w:rPr>
        <w:t xml:space="preserve">wird, bringt hier einen neuen Quantensprung der Entwicklung. In einem Arbeitsgang können 400 bis 500 Gene untersucht werden. Die DNA-Proben von mehreren Patienten werden parallel im Rahmen eines </w:t>
      </w:r>
      <w:proofErr w:type="spellStart"/>
      <w:r w:rsidR="00D9181A" w:rsidRPr="003F3044">
        <w:rPr>
          <w:rFonts w:ascii="Times New Roman" w:hAnsi="Times New Roman" w:cs="Times New Roman"/>
          <w:sz w:val="24"/>
          <w:szCs w:val="24"/>
        </w:rPr>
        <w:t>Sequenzier</w:t>
      </w:r>
      <w:proofErr w:type="spellEnd"/>
      <w:r w:rsidR="00D9181A" w:rsidRPr="003F3044">
        <w:rPr>
          <w:rFonts w:ascii="Times New Roman" w:hAnsi="Times New Roman" w:cs="Times New Roman"/>
          <w:sz w:val="24"/>
          <w:szCs w:val="24"/>
        </w:rPr>
        <w:t xml:space="preserve">-Durchlaufs analysiert. </w:t>
      </w:r>
    </w:p>
    <w:p w:rsidR="00D9181A" w:rsidRPr="003F3044" w:rsidRDefault="00D9181A"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Die technischen Entwicklungen schreiten rasant voran. Der zunehmenden Automatisierung und schnelleren Durchführung solcher Untersuchungen steht gleichzeitig der massiv steigende Bedarf gegenüber: Wenn bisher tödliche Krebserkrankungen immer </w:t>
      </w:r>
      <w:r w:rsidR="00345B74" w:rsidRPr="003F3044">
        <w:rPr>
          <w:rFonts w:ascii="Times New Roman" w:hAnsi="Times New Roman" w:cs="Times New Roman"/>
          <w:sz w:val="24"/>
          <w:szCs w:val="24"/>
        </w:rPr>
        <w:t>häufiger</w:t>
      </w:r>
      <w:r w:rsidRPr="003F3044">
        <w:rPr>
          <w:rFonts w:ascii="Times New Roman" w:hAnsi="Times New Roman" w:cs="Times New Roman"/>
          <w:sz w:val="24"/>
          <w:szCs w:val="24"/>
        </w:rPr>
        <w:t xml:space="preserve"> zu über </w:t>
      </w:r>
      <w:r w:rsidR="004D642F" w:rsidRPr="003F3044">
        <w:rPr>
          <w:rFonts w:ascii="Times New Roman" w:hAnsi="Times New Roman" w:cs="Times New Roman"/>
          <w:sz w:val="24"/>
          <w:szCs w:val="24"/>
        </w:rPr>
        <w:t>längere Zeit</w:t>
      </w:r>
      <w:r w:rsidRPr="003F3044">
        <w:rPr>
          <w:rFonts w:ascii="Times New Roman" w:hAnsi="Times New Roman" w:cs="Times New Roman"/>
          <w:sz w:val="24"/>
          <w:szCs w:val="24"/>
        </w:rPr>
        <w:t xml:space="preserve"> beherrschbare oder gar chronische Erkrankungen übergeführt werden</w:t>
      </w:r>
      <w:r w:rsidR="00345B74" w:rsidRPr="003F3044">
        <w:rPr>
          <w:rFonts w:ascii="Times New Roman" w:hAnsi="Times New Roman" w:cs="Times New Roman"/>
          <w:sz w:val="24"/>
          <w:szCs w:val="24"/>
        </w:rPr>
        <w:t xml:space="preserve"> können</w:t>
      </w:r>
      <w:r w:rsidRPr="003F3044">
        <w:rPr>
          <w:rFonts w:ascii="Times New Roman" w:hAnsi="Times New Roman" w:cs="Times New Roman"/>
          <w:sz w:val="24"/>
          <w:szCs w:val="24"/>
        </w:rPr>
        <w:t xml:space="preserve">, müssen solche Untersuchungen zur Kontrolle des Ansprechens auf die Therapie und zur Überwachung des Zustandes der Patienten immer wieder wiederholt werden. </w:t>
      </w:r>
    </w:p>
    <w:p w:rsidR="00D9181A" w:rsidRPr="003F3044" w:rsidRDefault="00345B74" w:rsidP="00345B74">
      <w:pPr>
        <w:spacing w:before="120" w:after="120" w:line="240" w:lineRule="auto"/>
        <w:jc w:val="both"/>
        <w:rPr>
          <w:rFonts w:ascii="Times New Roman" w:hAnsi="Times New Roman" w:cs="Times New Roman"/>
          <w:b/>
          <w:sz w:val="24"/>
          <w:szCs w:val="24"/>
        </w:rPr>
      </w:pPr>
      <w:r w:rsidRPr="003F3044">
        <w:rPr>
          <w:rFonts w:ascii="Times New Roman" w:hAnsi="Times New Roman" w:cs="Times New Roman"/>
          <w:b/>
          <w:sz w:val="24"/>
          <w:szCs w:val="24"/>
        </w:rPr>
        <w:t>„</w:t>
      </w:r>
      <w:proofErr w:type="spellStart"/>
      <w:r w:rsidRPr="003F3044">
        <w:rPr>
          <w:rFonts w:ascii="Times New Roman" w:hAnsi="Times New Roman" w:cs="Times New Roman"/>
          <w:b/>
          <w:sz w:val="24"/>
          <w:szCs w:val="24"/>
        </w:rPr>
        <w:t>Pathology</w:t>
      </w:r>
      <w:proofErr w:type="spellEnd"/>
      <w:r w:rsidRPr="003F3044">
        <w:rPr>
          <w:rFonts w:ascii="Times New Roman" w:hAnsi="Times New Roman" w:cs="Times New Roman"/>
          <w:b/>
          <w:sz w:val="24"/>
          <w:szCs w:val="24"/>
        </w:rPr>
        <w:t xml:space="preserve"> Future Academy“</w:t>
      </w:r>
      <w:r w:rsidR="004D642F" w:rsidRPr="003F3044">
        <w:rPr>
          <w:rFonts w:ascii="Times New Roman" w:hAnsi="Times New Roman" w:cs="Times New Roman"/>
          <w:b/>
          <w:sz w:val="24"/>
          <w:szCs w:val="24"/>
        </w:rPr>
        <w:t xml:space="preserve"> </w:t>
      </w:r>
    </w:p>
    <w:p w:rsidR="00BF4A5C" w:rsidRPr="003F3044" w:rsidRDefault="00BF4A5C"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Die Österreichische Gesellschaft für Klinische Pathologie und Molekularpathologie (</w:t>
      </w:r>
      <w:proofErr w:type="spellStart"/>
      <w:r w:rsidRPr="003F3044">
        <w:rPr>
          <w:rFonts w:ascii="Times New Roman" w:hAnsi="Times New Roman" w:cs="Times New Roman"/>
          <w:sz w:val="24"/>
          <w:szCs w:val="24"/>
        </w:rPr>
        <w:t>ÖGPath</w:t>
      </w:r>
      <w:proofErr w:type="spellEnd"/>
      <w:r w:rsidRPr="003F3044">
        <w:rPr>
          <w:rFonts w:ascii="Times New Roman" w:hAnsi="Times New Roman" w:cs="Times New Roman"/>
          <w:sz w:val="24"/>
          <w:szCs w:val="24"/>
        </w:rPr>
        <w:t xml:space="preserve">) hat bereits verschiedene Maßnahmen und Aktivitäten gesetzt, um die derzeit „größte Baustelle“ auf ihrem Fachgebiet, den Facharztmangel, verkleinern – am besten zu beheben. </w:t>
      </w:r>
    </w:p>
    <w:p w:rsidR="00BF4A5C" w:rsidRPr="003F3044" w:rsidRDefault="00BF4A5C"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Wir müssen jetzt handeln, weil eine Vorlaufzeit von zehn bis zwölf Jahren vom Beginn eines Medizinstudiums bis zur Facharztprüfung für einen jungen Pathologen besteht. Da muss frühestmöglich angesetzt werden – am besten schon bei den Maturanten. Medizinstudenten </w:t>
      </w:r>
      <w:r w:rsidR="00345B74" w:rsidRPr="003F3044">
        <w:rPr>
          <w:rFonts w:ascii="Times New Roman" w:hAnsi="Times New Roman" w:cs="Times New Roman"/>
          <w:sz w:val="24"/>
          <w:szCs w:val="24"/>
        </w:rPr>
        <w:t>sprechen</w:t>
      </w:r>
      <w:r w:rsidRPr="003F3044">
        <w:rPr>
          <w:rFonts w:ascii="Times New Roman" w:hAnsi="Times New Roman" w:cs="Times New Roman"/>
          <w:sz w:val="24"/>
          <w:szCs w:val="24"/>
        </w:rPr>
        <w:t xml:space="preserve"> wir über Karrieremessen und Einladungen zu </w:t>
      </w:r>
      <w:proofErr w:type="spellStart"/>
      <w:r w:rsidRPr="003F3044">
        <w:rPr>
          <w:rFonts w:ascii="Times New Roman" w:hAnsi="Times New Roman" w:cs="Times New Roman"/>
          <w:sz w:val="24"/>
          <w:szCs w:val="24"/>
        </w:rPr>
        <w:t>ÖGpath</w:t>
      </w:r>
      <w:proofErr w:type="spellEnd"/>
      <w:r w:rsidRPr="003F3044">
        <w:rPr>
          <w:rFonts w:ascii="Times New Roman" w:hAnsi="Times New Roman" w:cs="Times New Roman"/>
          <w:sz w:val="24"/>
          <w:szCs w:val="24"/>
        </w:rPr>
        <w:t xml:space="preserve">-Fortbildungsveranstaltungen an. Wir fördern Diplomarbeiten von Medizinstudenten auf unserem Fachgebiet. Zusätzlich sollen Jungmediziner zum Absolvieren eines Pathologie-Wahlfaches </w:t>
      </w:r>
      <w:r w:rsidR="00627665" w:rsidRPr="003F3044">
        <w:rPr>
          <w:rFonts w:ascii="Times New Roman" w:hAnsi="Times New Roman" w:cs="Times New Roman"/>
          <w:sz w:val="24"/>
          <w:szCs w:val="24"/>
        </w:rPr>
        <w:t xml:space="preserve">im Rahmen ihrer Basisausbildung </w:t>
      </w:r>
      <w:r w:rsidRPr="003F3044">
        <w:rPr>
          <w:rFonts w:ascii="Times New Roman" w:hAnsi="Times New Roman" w:cs="Times New Roman"/>
          <w:sz w:val="24"/>
          <w:szCs w:val="24"/>
        </w:rPr>
        <w:t xml:space="preserve">motiviert werden. </w:t>
      </w:r>
    </w:p>
    <w:p w:rsidR="00DF4947" w:rsidRPr="003F3044" w:rsidRDefault="00BF4A5C"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Die Fachgesellschaft hat mit ihrer „</w:t>
      </w:r>
      <w:proofErr w:type="spellStart"/>
      <w:r w:rsidRPr="003F3044">
        <w:rPr>
          <w:rFonts w:ascii="Times New Roman" w:hAnsi="Times New Roman" w:cs="Times New Roman"/>
          <w:sz w:val="24"/>
          <w:szCs w:val="24"/>
        </w:rPr>
        <w:t>Pathology</w:t>
      </w:r>
      <w:proofErr w:type="spellEnd"/>
      <w:r w:rsidRPr="003F3044">
        <w:rPr>
          <w:rFonts w:ascii="Times New Roman" w:hAnsi="Times New Roman" w:cs="Times New Roman"/>
          <w:sz w:val="24"/>
          <w:szCs w:val="24"/>
        </w:rPr>
        <w:t xml:space="preserve"> Future Academy“ eine Plattform für Pathologen in Ausbildung geschaffen. Da werden </w:t>
      </w:r>
      <w:r w:rsidR="002A792F" w:rsidRPr="003F3044">
        <w:rPr>
          <w:rFonts w:ascii="Times New Roman" w:hAnsi="Times New Roman" w:cs="Times New Roman"/>
          <w:sz w:val="24"/>
          <w:szCs w:val="24"/>
        </w:rPr>
        <w:t>Fortbildungsveranstaltungen</w:t>
      </w:r>
      <w:r w:rsidRPr="003F3044">
        <w:rPr>
          <w:rFonts w:ascii="Times New Roman" w:hAnsi="Times New Roman" w:cs="Times New Roman"/>
          <w:sz w:val="24"/>
          <w:szCs w:val="24"/>
        </w:rPr>
        <w:t xml:space="preserve"> organisiert, die auf die </w:t>
      </w:r>
      <w:r w:rsidR="002A792F" w:rsidRPr="003F3044">
        <w:rPr>
          <w:rFonts w:ascii="Times New Roman" w:hAnsi="Times New Roman" w:cs="Times New Roman"/>
          <w:sz w:val="24"/>
          <w:szCs w:val="24"/>
        </w:rPr>
        <w:t>Inhalte</w:t>
      </w:r>
      <w:r w:rsidRPr="003F3044">
        <w:rPr>
          <w:rFonts w:ascii="Times New Roman" w:hAnsi="Times New Roman" w:cs="Times New Roman"/>
          <w:sz w:val="24"/>
          <w:szCs w:val="24"/>
        </w:rPr>
        <w:t xml:space="preserve"> des Rasterzeugnisses der Facharzt</w:t>
      </w:r>
      <w:r w:rsidR="002A792F" w:rsidRPr="003F3044">
        <w:rPr>
          <w:rFonts w:ascii="Times New Roman" w:hAnsi="Times New Roman" w:cs="Times New Roman"/>
          <w:sz w:val="24"/>
          <w:szCs w:val="24"/>
        </w:rPr>
        <w:t>ausbildung</w:t>
      </w:r>
      <w:r w:rsidRPr="003F3044">
        <w:rPr>
          <w:rFonts w:ascii="Times New Roman" w:hAnsi="Times New Roman" w:cs="Times New Roman"/>
          <w:sz w:val="24"/>
          <w:szCs w:val="24"/>
        </w:rPr>
        <w:t xml:space="preserve"> </w:t>
      </w:r>
      <w:r w:rsidR="002A792F" w:rsidRPr="003F3044">
        <w:rPr>
          <w:rFonts w:ascii="Times New Roman" w:hAnsi="Times New Roman" w:cs="Times New Roman"/>
          <w:sz w:val="24"/>
          <w:szCs w:val="24"/>
        </w:rPr>
        <w:t>abgestimmt und auf die selbständige Tätigkeit als Facharzt für Klinische Pathologie und Molekularpathologie ausgerichtet sind.</w:t>
      </w:r>
      <w:r w:rsidRPr="003F3044">
        <w:rPr>
          <w:rFonts w:ascii="Times New Roman" w:hAnsi="Times New Roman" w:cs="Times New Roman"/>
          <w:sz w:val="24"/>
          <w:szCs w:val="24"/>
        </w:rPr>
        <w:t xml:space="preserve"> </w:t>
      </w:r>
      <w:proofErr w:type="spellStart"/>
      <w:r w:rsidR="002A792F" w:rsidRPr="003F3044">
        <w:rPr>
          <w:rFonts w:ascii="Times New Roman" w:hAnsi="Times New Roman" w:cs="Times New Roman"/>
          <w:sz w:val="24"/>
          <w:szCs w:val="24"/>
        </w:rPr>
        <w:t>Weiters</w:t>
      </w:r>
      <w:proofErr w:type="spellEnd"/>
      <w:r w:rsidR="002A792F" w:rsidRPr="003F3044">
        <w:rPr>
          <w:rFonts w:ascii="Times New Roman" w:hAnsi="Times New Roman" w:cs="Times New Roman"/>
          <w:sz w:val="24"/>
          <w:szCs w:val="24"/>
        </w:rPr>
        <w:t xml:space="preserve"> wurde </w:t>
      </w:r>
      <w:r w:rsidRPr="003F3044">
        <w:rPr>
          <w:rFonts w:ascii="Times New Roman" w:hAnsi="Times New Roman" w:cs="Times New Roman"/>
          <w:sz w:val="24"/>
          <w:szCs w:val="24"/>
        </w:rPr>
        <w:t>ein Forschungsförderungsprogramm für Fachärzte i</w:t>
      </w:r>
      <w:r w:rsidR="00DF4947" w:rsidRPr="003F3044">
        <w:rPr>
          <w:rFonts w:ascii="Times New Roman" w:hAnsi="Times New Roman" w:cs="Times New Roman"/>
          <w:sz w:val="24"/>
          <w:szCs w:val="24"/>
        </w:rPr>
        <w:t>n Ausbildung</w:t>
      </w:r>
      <w:r w:rsidR="002A792F" w:rsidRPr="003F3044">
        <w:rPr>
          <w:rFonts w:ascii="Times New Roman" w:hAnsi="Times New Roman" w:cs="Times New Roman"/>
          <w:sz w:val="24"/>
          <w:szCs w:val="24"/>
        </w:rPr>
        <w:t xml:space="preserve"> beschlossen</w:t>
      </w:r>
      <w:r w:rsidR="00DF4947" w:rsidRPr="003F3044">
        <w:rPr>
          <w:rFonts w:ascii="Times New Roman" w:hAnsi="Times New Roman" w:cs="Times New Roman"/>
          <w:sz w:val="24"/>
          <w:szCs w:val="24"/>
        </w:rPr>
        <w:t xml:space="preserve">. Preise für wissenschaftliche Arbeiten und Reisestipendien für die Teilnahme an internationalen Kongressen ergänzen diese Aktivitäten. </w:t>
      </w:r>
    </w:p>
    <w:p w:rsidR="00BF4A5C" w:rsidRPr="003F3044" w:rsidRDefault="00DF4947"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Fazit: Die österr</w:t>
      </w:r>
      <w:r w:rsidR="002A792F" w:rsidRPr="003F3044">
        <w:rPr>
          <w:rFonts w:ascii="Times New Roman" w:hAnsi="Times New Roman" w:cs="Times New Roman"/>
          <w:sz w:val="24"/>
          <w:szCs w:val="24"/>
        </w:rPr>
        <w:t>eichische Fachgesellschaft für K</w:t>
      </w:r>
      <w:r w:rsidRPr="003F3044">
        <w:rPr>
          <w:rFonts w:ascii="Times New Roman" w:hAnsi="Times New Roman" w:cs="Times New Roman"/>
          <w:sz w:val="24"/>
          <w:szCs w:val="24"/>
        </w:rPr>
        <w:t xml:space="preserve">linische Pathologie und Molekularpathologie hat die Zeichen der Zeit erkannt und handelt entsprechend. Doch es wird </w:t>
      </w:r>
      <w:r w:rsidR="004D642F" w:rsidRPr="003F3044">
        <w:rPr>
          <w:rFonts w:ascii="Times New Roman" w:hAnsi="Times New Roman" w:cs="Times New Roman"/>
          <w:sz w:val="24"/>
          <w:szCs w:val="24"/>
        </w:rPr>
        <w:t>primär</w:t>
      </w:r>
      <w:r w:rsidRPr="003F3044">
        <w:rPr>
          <w:rFonts w:ascii="Times New Roman" w:hAnsi="Times New Roman" w:cs="Times New Roman"/>
          <w:sz w:val="24"/>
          <w:szCs w:val="24"/>
        </w:rPr>
        <w:t xml:space="preserve"> auch auf die gesundheitspolitischen Rahmenbedingungen ankommen, die geschaffen werden müssen, um ein Funktionieren der Einrichtungen der Pathologie in Österreich weiter zu gewährleiste</w:t>
      </w:r>
      <w:r w:rsidR="004D642F" w:rsidRPr="003F3044">
        <w:rPr>
          <w:rFonts w:ascii="Times New Roman" w:hAnsi="Times New Roman" w:cs="Times New Roman"/>
          <w:sz w:val="24"/>
          <w:szCs w:val="24"/>
        </w:rPr>
        <w:t>n. Hier sind Politik und Spitals</w:t>
      </w:r>
      <w:r w:rsidRPr="003F3044">
        <w:rPr>
          <w:rFonts w:ascii="Times New Roman" w:hAnsi="Times New Roman" w:cs="Times New Roman"/>
          <w:sz w:val="24"/>
          <w:szCs w:val="24"/>
        </w:rPr>
        <w:t xml:space="preserve">halter gefragt. </w:t>
      </w:r>
    </w:p>
    <w:p w:rsidR="00D9181A" w:rsidRPr="003F3044" w:rsidRDefault="00D9181A" w:rsidP="007B2992">
      <w:pPr>
        <w:spacing w:before="120" w:after="120" w:line="240" w:lineRule="auto"/>
        <w:jc w:val="both"/>
        <w:rPr>
          <w:rFonts w:ascii="Times New Roman" w:hAnsi="Times New Roman" w:cs="Times New Roman"/>
          <w:sz w:val="24"/>
          <w:szCs w:val="24"/>
        </w:rPr>
      </w:pPr>
      <w:r w:rsidRPr="003F3044">
        <w:rPr>
          <w:rFonts w:ascii="Times New Roman" w:hAnsi="Times New Roman" w:cs="Times New Roman"/>
          <w:sz w:val="24"/>
          <w:szCs w:val="24"/>
        </w:rPr>
        <w:t xml:space="preserve"> </w:t>
      </w:r>
      <w:bookmarkEnd w:id="0"/>
    </w:p>
    <w:sectPr w:rsidR="00D9181A" w:rsidRPr="003F30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634D0"/>
    <w:multiLevelType w:val="hybridMultilevel"/>
    <w:tmpl w:val="99AE540A"/>
    <w:lvl w:ilvl="0" w:tplc="E79E1A06">
      <w:numFmt w:val="bullet"/>
      <w:lvlText w:val="-"/>
      <w:lvlJc w:val="left"/>
      <w:pPr>
        <w:ind w:left="465" w:hanging="360"/>
      </w:pPr>
      <w:rPr>
        <w:rFonts w:ascii="Arial" w:eastAsiaTheme="minorHAnsi" w:hAnsi="Aria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1" w15:restartNumberingAfterBreak="0">
    <w:nsid w:val="49B61E0B"/>
    <w:multiLevelType w:val="multilevel"/>
    <w:tmpl w:val="6E0C5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66"/>
    <w:rsid w:val="00200F83"/>
    <w:rsid w:val="002144C0"/>
    <w:rsid w:val="002A792F"/>
    <w:rsid w:val="003024BD"/>
    <w:rsid w:val="00345B74"/>
    <w:rsid w:val="003F3044"/>
    <w:rsid w:val="004A268E"/>
    <w:rsid w:val="004D642F"/>
    <w:rsid w:val="00530935"/>
    <w:rsid w:val="00607D99"/>
    <w:rsid w:val="00627665"/>
    <w:rsid w:val="00652236"/>
    <w:rsid w:val="00676AF4"/>
    <w:rsid w:val="007B2992"/>
    <w:rsid w:val="007C274B"/>
    <w:rsid w:val="008955B8"/>
    <w:rsid w:val="009A39BC"/>
    <w:rsid w:val="009F2366"/>
    <w:rsid w:val="00A72A9E"/>
    <w:rsid w:val="00BE03D6"/>
    <w:rsid w:val="00BF4A5C"/>
    <w:rsid w:val="00C65003"/>
    <w:rsid w:val="00D12015"/>
    <w:rsid w:val="00D536E9"/>
    <w:rsid w:val="00D9181A"/>
    <w:rsid w:val="00DF4947"/>
    <w:rsid w:val="00E24182"/>
    <w:rsid w:val="00ED3E84"/>
    <w:rsid w:val="00F17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80ECE-BC6B-46E9-8B2F-05D80CFC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3E84"/>
    <w:rPr>
      <w:rFonts w:ascii="Arial" w:hAnsi="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D99"/>
    <w:pPr>
      <w:ind w:left="720"/>
      <w:contextualSpacing/>
    </w:pPr>
  </w:style>
  <w:style w:type="character" w:customStyle="1" w:styleId="js-evernote-checked">
    <w:name w:val="js-evernote-checked"/>
    <w:basedOn w:val="Absatz-Standardschriftart"/>
    <w:rsid w:val="007C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 NOe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Bettschart</cp:lastModifiedBy>
  <cp:revision>6</cp:revision>
  <dcterms:created xsi:type="dcterms:W3CDTF">2019-03-05T12:14:00Z</dcterms:created>
  <dcterms:modified xsi:type="dcterms:W3CDTF">2019-03-05T15:11:00Z</dcterms:modified>
</cp:coreProperties>
</file>